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C26EC" w14:textId="5FF371CD" w:rsidR="001D5616" w:rsidRPr="001D5616" w:rsidRDefault="001244AD" w:rsidP="001D5616">
      <w:pPr>
        <w:jc w:val="center"/>
        <w:rPr>
          <w:rFonts w:ascii="Arial" w:hAnsi="Arial" w:cs="Arial"/>
          <w:b/>
          <w:color w:val="222222"/>
          <w:lang w:val="en"/>
        </w:rPr>
      </w:pPr>
      <w:bookmarkStart w:id="0" w:name="_GoBack"/>
      <w:bookmarkEnd w:id="0"/>
      <w:r w:rsidRPr="001D5616">
        <w:rPr>
          <w:rFonts w:ascii="Arial" w:hAnsi="Arial" w:cs="Arial"/>
          <w:b/>
          <w:color w:val="222222"/>
          <w:lang w:val="en"/>
        </w:rPr>
        <w:t xml:space="preserve">Netherlands </w:t>
      </w:r>
      <w:r w:rsidR="004D41AA">
        <w:rPr>
          <w:rFonts w:ascii="Arial" w:hAnsi="Arial" w:cs="Arial"/>
          <w:b/>
          <w:color w:val="222222"/>
          <w:lang w:val="en"/>
        </w:rPr>
        <w:t>O</w:t>
      </w:r>
      <w:r w:rsidR="00841441" w:rsidRPr="001D5616">
        <w:rPr>
          <w:rFonts w:ascii="Arial" w:hAnsi="Arial" w:cs="Arial"/>
          <w:b/>
          <w:color w:val="222222"/>
          <w:lang w:val="en"/>
        </w:rPr>
        <w:t xml:space="preserve">ffshore </w:t>
      </w:r>
      <w:r w:rsidR="00B2390E" w:rsidRPr="001D5616">
        <w:rPr>
          <w:rFonts w:ascii="Arial" w:hAnsi="Arial" w:cs="Arial"/>
          <w:b/>
          <w:color w:val="222222"/>
          <w:lang w:val="en"/>
        </w:rPr>
        <w:t xml:space="preserve">Wind </w:t>
      </w:r>
      <w:r w:rsidR="00841441" w:rsidRPr="001D5616">
        <w:rPr>
          <w:rFonts w:ascii="Arial" w:hAnsi="Arial" w:cs="Arial"/>
          <w:b/>
          <w:color w:val="222222"/>
          <w:lang w:val="en"/>
        </w:rPr>
        <w:t>F</w:t>
      </w:r>
      <w:r w:rsidR="00B2390E" w:rsidRPr="001D5616">
        <w:rPr>
          <w:rFonts w:ascii="Arial" w:hAnsi="Arial" w:cs="Arial"/>
          <w:b/>
          <w:color w:val="222222"/>
          <w:lang w:val="en"/>
        </w:rPr>
        <w:t xml:space="preserve">arm </w:t>
      </w:r>
      <w:proofErr w:type="spellStart"/>
      <w:r w:rsidR="00B2390E" w:rsidRPr="001D5616">
        <w:rPr>
          <w:rFonts w:ascii="Arial" w:hAnsi="Arial" w:cs="Arial"/>
          <w:b/>
          <w:color w:val="222222"/>
          <w:lang w:val="en"/>
        </w:rPr>
        <w:t>Borssele</w:t>
      </w:r>
      <w:proofErr w:type="spellEnd"/>
      <w:r w:rsidR="00B2390E" w:rsidRPr="001D5616">
        <w:rPr>
          <w:rFonts w:ascii="Arial" w:hAnsi="Arial" w:cs="Arial"/>
          <w:b/>
          <w:color w:val="222222"/>
          <w:lang w:val="en"/>
        </w:rPr>
        <w:t xml:space="preserve"> </w:t>
      </w:r>
      <w:r w:rsidRPr="001D5616">
        <w:rPr>
          <w:rFonts w:ascii="Arial" w:hAnsi="Arial" w:cs="Arial"/>
          <w:b/>
          <w:color w:val="222222"/>
          <w:lang w:val="en"/>
        </w:rPr>
        <w:t>cheapest world wide</w:t>
      </w:r>
    </w:p>
    <w:p w14:paraId="53FDF550" w14:textId="77777777" w:rsidR="001D5616" w:rsidRDefault="001D5616">
      <w:pPr>
        <w:rPr>
          <w:rFonts w:ascii="Arial" w:hAnsi="Arial" w:cs="Arial"/>
          <w:color w:val="222222"/>
          <w:lang w:val="en"/>
        </w:rPr>
      </w:pPr>
    </w:p>
    <w:p w14:paraId="50B8E623" w14:textId="3A3AB4A9" w:rsidR="00847AD9" w:rsidRDefault="00841441">
      <w:pPr>
        <w:rPr>
          <w:rFonts w:ascii="Arial" w:hAnsi="Arial" w:cs="Arial"/>
          <w:color w:val="222222"/>
          <w:lang w:val="en"/>
        </w:rPr>
      </w:pPr>
      <w:r>
        <w:rPr>
          <w:rFonts w:ascii="Arial" w:hAnsi="Arial" w:cs="Arial"/>
          <w:color w:val="222222"/>
          <w:lang w:val="en"/>
        </w:rPr>
        <w:br/>
      </w:r>
      <w:r w:rsidR="00DA5DDD">
        <w:rPr>
          <w:rFonts w:ascii="Arial" w:hAnsi="Arial" w:cs="Arial"/>
          <w:color w:val="222222"/>
          <w:lang w:val="en"/>
        </w:rPr>
        <w:t>T</w:t>
      </w:r>
      <w:r>
        <w:rPr>
          <w:rFonts w:ascii="Arial" w:hAnsi="Arial" w:cs="Arial"/>
          <w:color w:val="222222"/>
          <w:lang w:val="en"/>
        </w:rPr>
        <w:t xml:space="preserve">he </w:t>
      </w:r>
      <w:r w:rsidR="00DA5DDD">
        <w:rPr>
          <w:rFonts w:ascii="Arial" w:hAnsi="Arial" w:cs="Arial"/>
          <w:color w:val="222222"/>
          <w:lang w:val="en"/>
        </w:rPr>
        <w:t xml:space="preserve">cost of building and operating the Borssele </w:t>
      </w:r>
      <w:r w:rsidR="001D5616">
        <w:rPr>
          <w:rFonts w:ascii="Arial" w:hAnsi="Arial" w:cs="Arial"/>
          <w:color w:val="222222"/>
          <w:lang w:val="en"/>
        </w:rPr>
        <w:t xml:space="preserve">offshore wind farm </w:t>
      </w:r>
      <w:r w:rsidR="00DA5DDD">
        <w:rPr>
          <w:rFonts w:ascii="Arial" w:hAnsi="Arial" w:cs="Arial"/>
          <w:color w:val="222222"/>
          <w:lang w:val="en"/>
        </w:rPr>
        <w:t>is expected to be</w:t>
      </w:r>
      <w:r w:rsidR="00725C08">
        <w:rPr>
          <w:rFonts w:ascii="Arial" w:hAnsi="Arial" w:cs="Arial"/>
          <w:color w:val="222222"/>
          <w:lang w:val="en"/>
        </w:rPr>
        <w:t xml:space="preserve"> </w:t>
      </w:r>
      <w:r w:rsidR="00DA5DDD">
        <w:rPr>
          <w:rFonts w:ascii="Arial" w:hAnsi="Arial" w:cs="Arial"/>
          <w:color w:val="222222"/>
          <w:lang w:val="en"/>
        </w:rPr>
        <w:t xml:space="preserve">Euro </w:t>
      </w:r>
      <w:r w:rsidR="00725C08">
        <w:rPr>
          <w:rFonts w:ascii="Arial" w:hAnsi="Arial" w:cs="Arial"/>
          <w:color w:val="222222"/>
          <w:lang w:val="en"/>
        </w:rPr>
        <w:t xml:space="preserve">2.7 billion </w:t>
      </w:r>
      <w:r w:rsidR="00B2390E">
        <w:rPr>
          <w:rFonts w:ascii="Arial" w:hAnsi="Arial" w:cs="Arial"/>
          <w:color w:val="222222"/>
          <w:lang w:val="en"/>
        </w:rPr>
        <w:t xml:space="preserve">cheaper than previously estimated. Moreover the </w:t>
      </w:r>
      <w:r w:rsidR="00725C08">
        <w:rPr>
          <w:rFonts w:ascii="Arial" w:hAnsi="Arial" w:cs="Arial"/>
          <w:color w:val="222222"/>
          <w:lang w:val="en"/>
        </w:rPr>
        <w:t xml:space="preserve">700 MW </w:t>
      </w:r>
      <w:r w:rsidR="00B2390E">
        <w:rPr>
          <w:rFonts w:ascii="Arial" w:hAnsi="Arial" w:cs="Arial"/>
          <w:color w:val="222222"/>
          <w:lang w:val="en"/>
        </w:rPr>
        <w:t xml:space="preserve">wind farm will generate </w:t>
      </w:r>
      <w:r w:rsidR="00725C08">
        <w:rPr>
          <w:rFonts w:ascii="Arial" w:hAnsi="Arial" w:cs="Arial"/>
          <w:color w:val="222222"/>
          <w:lang w:val="en"/>
        </w:rPr>
        <w:t>22.5%</w:t>
      </w:r>
      <w:r w:rsidR="00B2390E">
        <w:rPr>
          <w:rFonts w:ascii="Arial" w:hAnsi="Arial" w:cs="Arial"/>
          <w:color w:val="222222"/>
          <w:lang w:val="en"/>
        </w:rPr>
        <w:t xml:space="preserve"> more electricity than anticipated.</w:t>
      </w:r>
      <w:r w:rsidR="00B2390E">
        <w:rPr>
          <w:rFonts w:ascii="Arial" w:hAnsi="Arial" w:cs="Arial"/>
          <w:color w:val="222222"/>
          <w:lang w:val="en"/>
        </w:rPr>
        <w:br/>
      </w:r>
      <w:r w:rsidR="00B2390E">
        <w:rPr>
          <w:rFonts w:ascii="Arial" w:hAnsi="Arial" w:cs="Arial"/>
          <w:color w:val="222222"/>
          <w:lang w:val="en"/>
        </w:rPr>
        <w:br/>
        <w:t>The low</w:t>
      </w:r>
      <w:r w:rsidR="00DA5DDD">
        <w:rPr>
          <w:rFonts w:ascii="Arial" w:hAnsi="Arial" w:cs="Arial"/>
          <w:color w:val="222222"/>
          <w:lang w:val="en"/>
        </w:rPr>
        <w:t>er</w:t>
      </w:r>
      <w:r w:rsidR="00711930">
        <w:rPr>
          <w:rFonts w:ascii="Arial" w:hAnsi="Arial" w:cs="Arial"/>
          <w:color w:val="222222"/>
          <w:lang w:val="en"/>
        </w:rPr>
        <w:t xml:space="preserve"> than anticipated</w:t>
      </w:r>
      <w:r w:rsidR="00B2390E">
        <w:rPr>
          <w:rFonts w:ascii="Arial" w:hAnsi="Arial" w:cs="Arial"/>
          <w:color w:val="222222"/>
          <w:lang w:val="en"/>
        </w:rPr>
        <w:t xml:space="preserve"> price </w:t>
      </w:r>
      <w:r w:rsidR="00711930">
        <w:rPr>
          <w:rFonts w:ascii="Arial" w:hAnsi="Arial" w:cs="Arial"/>
          <w:color w:val="222222"/>
          <w:lang w:val="en"/>
        </w:rPr>
        <w:t>follows</w:t>
      </w:r>
      <w:r w:rsidR="00B2390E">
        <w:rPr>
          <w:rFonts w:ascii="Arial" w:hAnsi="Arial" w:cs="Arial"/>
          <w:color w:val="222222"/>
          <w:lang w:val="en"/>
        </w:rPr>
        <w:t xml:space="preserve"> fierce competition</w:t>
      </w:r>
      <w:r w:rsidR="00711930">
        <w:rPr>
          <w:rFonts w:ascii="Arial" w:hAnsi="Arial" w:cs="Arial"/>
          <w:color w:val="222222"/>
          <w:lang w:val="en"/>
        </w:rPr>
        <w:t xml:space="preserve"> between companies in the public tender</w:t>
      </w:r>
      <w:r w:rsidR="00B2390E">
        <w:rPr>
          <w:rFonts w:ascii="Arial" w:hAnsi="Arial" w:cs="Arial"/>
          <w:color w:val="222222"/>
          <w:lang w:val="en"/>
        </w:rPr>
        <w:t xml:space="preserve"> </w:t>
      </w:r>
      <w:r w:rsidR="00711930">
        <w:rPr>
          <w:rFonts w:ascii="Arial" w:hAnsi="Arial" w:cs="Arial"/>
          <w:color w:val="222222"/>
          <w:lang w:val="en"/>
        </w:rPr>
        <w:t xml:space="preserve">to secure the permit and associated subsidy </w:t>
      </w:r>
      <w:r w:rsidR="001C0B1E">
        <w:rPr>
          <w:rFonts w:ascii="Arial" w:hAnsi="Arial" w:cs="Arial"/>
          <w:color w:val="222222"/>
          <w:lang w:val="en"/>
        </w:rPr>
        <w:t>to build</w:t>
      </w:r>
      <w:r w:rsidR="0064040C">
        <w:rPr>
          <w:rFonts w:ascii="Arial" w:hAnsi="Arial" w:cs="Arial"/>
          <w:color w:val="222222"/>
          <w:lang w:val="en"/>
        </w:rPr>
        <w:t xml:space="preserve"> </w:t>
      </w:r>
      <w:r w:rsidR="006322F2">
        <w:rPr>
          <w:rFonts w:ascii="Arial" w:hAnsi="Arial" w:cs="Arial"/>
          <w:color w:val="222222"/>
          <w:lang w:val="en"/>
        </w:rPr>
        <w:t xml:space="preserve">and operate </w:t>
      </w:r>
      <w:r w:rsidR="00B2390E">
        <w:rPr>
          <w:rFonts w:ascii="Arial" w:hAnsi="Arial" w:cs="Arial"/>
          <w:color w:val="222222"/>
          <w:lang w:val="en"/>
        </w:rPr>
        <w:t xml:space="preserve">the wind farm. </w:t>
      </w:r>
      <w:r w:rsidR="000C2E09">
        <w:rPr>
          <w:rFonts w:ascii="Arial" w:hAnsi="Arial" w:cs="Arial"/>
          <w:color w:val="222222"/>
          <w:lang w:val="en"/>
        </w:rPr>
        <w:t xml:space="preserve">Overall, there were 38 bids, with </w:t>
      </w:r>
      <w:r w:rsidR="00711930">
        <w:rPr>
          <w:rFonts w:ascii="Arial" w:hAnsi="Arial" w:cs="Arial"/>
          <w:color w:val="222222"/>
          <w:lang w:val="en"/>
        </w:rPr>
        <w:t xml:space="preserve">Danish offshore wind developer, </w:t>
      </w:r>
      <w:r w:rsidR="00C53B3F">
        <w:rPr>
          <w:rFonts w:ascii="Arial" w:hAnsi="Arial" w:cs="Arial"/>
          <w:color w:val="222222"/>
          <w:lang w:val="en"/>
        </w:rPr>
        <w:t>Dong Energy</w:t>
      </w:r>
      <w:r w:rsidR="00711930">
        <w:rPr>
          <w:rFonts w:ascii="Arial" w:hAnsi="Arial" w:cs="Arial"/>
          <w:color w:val="222222"/>
          <w:lang w:val="en"/>
        </w:rPr>
        <w:t>,</w:t>
      </w:r>
      <w:r w:rsidR="00B2390E">
        <w:rPr>
          <w:rFonts w:ascii="Arial" w:hAnsi="Arial" w:cs="Arial"/>
          <w:color w:val="222222"/>
          <w:lang w:val="en"/>
        </w:rPr>
        <w:t xml:space="preserve"> </w:t>
      </w:r>
      <w:r w:rsidR="00711930">
        <w:rPr>
          <w:rFonts w:ascii="Arial" w:hAnsi="Arial" w:cs="Arial"/>
          <w:color w:val="222222"/>
          <w:lang w:val="en"/>
        </w:rPr>
        <w:t xml:space="preserve">submitted </w:t>
      </w:r>
      <w:r w:rsidR="00B2390E">
        <w:rPr>
          <w:rFonts w:ascii="Arial" w:hAnsi="Arial" w:cs="Arial"/>
          <w:color w:val="222222"/>
          <w:lang w:val="en"/>
        </w:rPr>
        <w:t xml:space="preserve">the winning bid. The </w:t>
      </w:r>
      <w:r w:rsidR="00153BAC">
        <w:rPr>
          <w:rFonts w:ascii="Arial" w:hAnsi="Arial" w:cs="Arial"/>
          <w:color w:val="222222"/>
          <w:lang w:val="en"/>
        </w:rPr>
        <w:t>wind farm</w:t>
      </w:r>
      <w:r w:rsidR="00725C08">
        <w:rPr>
          <w:rFonts w:ascii="Arial" w:hAnsi="Arial" w:cs="Arial"/>
          <w:color w:val="222222"/>
          <w:lang w:val="en"/>
        </w:rPr>
        <w:t xml:space="preserve"> is expected to </w:t>
      </w:r>
      <w:r w:rsidR="00B2390E">
        <w:rPr>
          <w:rFonts w:ascii="Arial" w:hAnsi="Arial" w:cs="Arial"/>
          <w:color w:val="222222"/>
          <w:lang w:val="en"/>
        </w:rPr>
        <w:t>be ready mid-2020</w:t>
      </w:r>
      <w:r w:rsidR="00725C08">
        <w:rPr>
          <w:rFonts w:ascii="Arial" w:hAnsi="Arial" w:cs="Arial"/>
          <w:color w:val="222222"/>
          <w:lang w:val="en"/>
        </w:rPr>
        <w:t xml:space="preserve"> and will be constructed more than 22 km off the coast of the province of Zeeland</w:t>
      </w:r>
      <w:r w:rsidR="00B2390E">
        <w:rPr>
          <w:rFonts w:ascii="Arial" w:hAnsi="Arial" w:cs="Arial"/>
          <w:color w:val="222222"/>
          <w:lang w:val="en"/>
        </w:rPr>
        <w:t>.</w:t>
      </w:r>
    </w:p>
    <w:p w14:paraId="6061B204" w14:textId="77777777" w:rsidR="00B2390E" w:rsidRDefault="00B2390E">
      <w:pPr>
        <w:rPr>
          <w:rFonts w:ascii="Arial" w:hAnsi="Arial" w:cs="Arial"/>
          <w:color w:val="222222"/>
          <w:lang w:val="en"/>
        </w:rPr>
      </w:pPr>
    </w:p>
    <w:p w14:paraId="1EF73379" w14:textId="7D2D50EF" w:rsidR="00BF5DA4" w:rsidRDefault="00DF77BE">
      <w:pPr>
        <w:rPr>
          <w:rFonts w:ascii="Arial" w:hAnsi="Arial" w:cs="Arial"/>
          <w:color w:val="222222"/>
          <w:lang w:val="en"/>
        </w:rPr>
      </w:pPr>
      <w:r>
        <w:rPr>
          <w:rFonts w:ascii="Arial" w:hAnsi="Arial" w:cs="Arial"/>
          <w:color w:val="222222"/>
          <w:lang w:val="en"/>
        </w:rPr>
        <w:t>The Mi</w:t>
      </w:r>
      <w:r w:rsidR="000C2E09">
        <w:rPr>
          <w:rFonts w:ascii="Arial" w:hAnsi="Arial" w:cs="Arial"/>
          <w:color w:val="222222"/>
          <w:lang w:val="en"/>
        </w:rPr>
        <w:t>nister of  Economic Affairs,</w:t>
      </w:r>
      <w:r w:rsidR="000C2E09" w:rsidDel="000C2E09">
        <w:rPr>
          <w:rFonts w:ascii="Arial" w:hAnsi="Arial" w:cs="Arial"/>
          <w:color w:val="222222"/>
          <w:lang w:val="en"/>
        </w:rPr>
        <w:t xml:space="preserve"> </w:t>
      </w:r>
      <w:proofErr w:type="spellStart"/>
      <w:r w:rsidR="000C2E09">
        <w:rPr>
          <w:rFonts w:ascii="Arial" w:hAnsi="Arial" w:cs="Arial"/>
          <w:color w:val="222222"/>
          <w:lang w:val="en"/>
        </w:rPr>
        <w:t>Henk</w:t>
      </w:r>
      <w:proofErr w:type="spellEnd"/>
      <w:r w:rsidR="000C2E09">
        <w:rPr>
          <w:rFonts w:ascii="Arial" w:hAnsi="Arial" w:cs="Arial"/>
          <w:color w:val="222222"/>
          <w:lang w:val="en"/>
        </w:rPr>
        <w:t xml:space="preserve"> </w:t>
      </w:r>
      <w:r w:rsidR="00ED0078">
        <w:rPr>
          <w:rFonts w:ascii="Arial" w:hAnsi="Arial" w:cs="Arial"/>
          <w:color w:val="222222"/>
          <w:lang w:val="en"/>
        </w:rPr>
        <w:t>Kamp</w:t>
      </w:r>
      <w:r w:rsidR="000C2E09">
        <w:rPr>
          <w:rFonts w:ascii="Arial" w:hAnsi="Arial" w:cs="Arial"/>
          <w:color w:val="222222"/>
          <w:lang w:val="en"/>
        </w:rPr>
        <w:t>, said</w:t>
      </w:r>
      <w:r w:rsidR="00ED0078">
        <w:rPr>
          <w:rFonts w:ascii="Arial" w:hAnsi="Arial" w:cs="Arial"/>
          <w:color w:val="222222"/>
          <w:lang w:val="en"/>
        </w:rPr>
        <w:t xml:space="preserve">: "Worldwide it </w:t>
      </w:r>
      <w:r w:rsidR="000C2E09">
        <w:rPr>
          <w:rFonts w:ascii="Arial" w:hAnsi="Arial" w:cs="Arial"/>
          <w:color w:val="222222"/>
          <w:lang w:val="en"/>
        </w:rPr>
        <w:t xml:space="preserve">has </w:t>
      </w:r>
      <w:r w:rsidR="00ED0078">
        <w:rPr>
          <w:rFonts w:ascii="Arial" w:hAnsi="Arial" w:cs="Arial"/>
          <w:color w:val="222222"/>
          <w:lang w:val="en"/>
        </w:rPr>
        <w:t>never happened before that a</w:t>
      </w:r>
      <w:r w:rsidR="00841441">
        <w:rPr>
          <w:rFonts w:ascii="Arial" w:hAnsi="Arial" w:cs="Arial"/>
          <w:color w:val="222222"/>
          <w:lang w:val="en"/>
        </w:rPr>
        <w:t xml:space="preserve">n offshore </w:t>
      </w:r>
      <w:r w:rsidR="00ED0078">
        <w:rPr>
          <w:rFonts w:ascii="Arial" w:hAnsi="Arial" w:cs="Arial"/>
          <w:color w:val="222222"/>
          <w:lang w:val="en"/>
        </w:rPr>
        <w:t>wind farm can be built at such low cost. The Dutch system in which companies have to compete with each other</w:t>
      </w:r>
      <w:r w:rsidR="0064040C">
        <w:rPr>
          <w:rFonts w:ascii="Arial" w:hAnsi="Arial" w:cs="Arial"/>
          <w:color w:val="222222"/>
          <w:lang w:val="en"/>
        </w:rPr>
        <w:t xml:space="preserve"> while</w:t>
      </w:r>
      <w:r w:rsidR="00ED0078">
        <w:rPr>
          <w:rFonts w:ascii="Arial" w:hAnsi="Arial" w:cs="Arial"/>
          <w:color w:val="222222"/>
          <w:lang w:val="en"/>
        </w:rPr>
        <w:t xml:space="preserve"> the government regulates all conditions </w:t>
      </w:r>
      <w:r w:rsidR="0064040C">
        <w:rPr>
          <w:rFonts w:ascii="Arial" w:hAnsi="Arial" w:cs="Arial"/>
          <w:color w:val="222222"/>
          <w:lang w:val="en"/>
        </w:rPr>
        <w:t>for building</w:t>
      </w:r>
      <w:r w:rsidR="00ED0078">
        <w:rPr>
          <w:rFonts w:ascii="Arial" w:hAnsi="Arial" w:cs="Arial"/>
          <w:color w:val="222222"/>
          <w:lang w:val="en"/>
        </w:rPr>
        <w:t xml:space="preserve"> the </w:t>
      </w:r>
      <w:r w:rsidR="00153BAC">
        <w:rPr>
          <w:rFonts w:ascii="Arial" w:hAnsi="Arial" w:cs="Arial"/>
          <w:color w:val="222222"/>
          <w:lang w:val="en"/>
        </w:rPr>
        <w:t>wind farm</w:t>
      </w:r>
      <w:r w:rsidR="00ED0078">
        <w:rPr>
          <w:rFonts w:ascii="Arial" w:hAnsi="Arial" w:cs="Arial"/>
          <w:color w:val="222222"/>
          <w:lang w:val="en"/>
        </w:rPr>
        <w:t xml:space="preserve"> </w:t>
      </w:r>
      <w:r w:rsidR="000C2E09">
        <w:rPr>
          <w:rFonts w:ascii="Arial" w:hAnsi="Arial" w:cs="Arial"/>
          <w:color w:val="222222"/>
          <w:lang w:val="en"/>
        </w:rPr>
        <w:t xml:space="preserve">has </w:t>
      </w:r>
      <w:r w:rsidR="00ED0078">
        <w:rPr>
          <w:rFonts w:ascii="Arial" w:hAnsi="Arial" w:cs="Arial"/>
          <w:color w:val="222222"/>
          <w:lang w:val="en"/>
        </w:rPr>
        <w:t>prove</w:t>
      </w:r>
      <w:r w:rsidR="000C2E09">
        <w:rPr>
          <w:rFonts w:ascii="Arial" w:hAnsi="Arial" w:cs="Arial"/>
          <w:color w:val="222222"/>
          <w:lang w:val="en"/>
        </w:rPr>
        <w:t>d</w:t>
      </w:r>
      <w:r w:rsidR="00ED0078">
        <w:rPr>
          <w:rFonts w:ascii="Arial" w:hAnsi="Arial" w:cs="Arial"/>
          <w:color w:val="222222"/>
          <w:lang w:val="en"/>
        </w:rPr>
        <w:t xml:space="preserve"> to be very successful. This</w:t>
      </w:r>
      <w:r w:rsidR="00BF5DA4">
        <w:rPr>
          <w:rFonts w:ascii="Arial" w:hAnsi="Arial" w:cs="Arial"/>
          <w:color w:val="222222"/>
          <w:lang w:val="en"/>
        </w:rPr>
        <w:t xml:space="preserve"> reduction of cost</w:t>
      </w:r>
      <w:r w:rsidR="00ED0078">
        <w:rPr>
          <w:rFonts w:ascii="Arial" w:hAnsi="Arial" w:cs="Arial"/>
          <w:color w:val="222222"/>
          <w:lang w:val="en"/>
        </w:rPr>
        <w:t xml:space="preserve"> represents a major breakthrough in the transition to more sustainable energy.</w:t>
      </w:r>
      <w:r w:rsidR="00BF5DA4">
        <w:rPr>
          <w:rFonts w:ascii="Arial" w:hAnsi="Arial" w:cs="Arial"/>
          <w:color w:val="222222"/>
          <w:lang w:val="en"/>
        </w:rPr>
        <w:t>”</w:t>
      </w:r>
    </w:p>
    <w:p w14:paraId="0C7E71A4" w14:textId="77777777" w:rsidR="00725C08" w:rsidRDefault="00725C08">
      <w:pPr>
        <w:rPr>
          <w:rFonts w:ascii="Arial" w:hAnsi="Arial" w:cs="Arial"/>
          <w:color w:val="222222"/>
          <w:lang w:val="en"/>
        </w:rPr>
      </w:pPr>
    </w:p>
    <w:p w14:paraId="69DA5B65" w14:textId="77777777" w:rsidR="00BF5DA4" w:rsidRDefault="00BF5DA4">
      <w:pPr>
        <w:rPr>
          <w:rFonts w:ascii="Arial" w:hAnsi="Arial" w:cs="Arial"/>
          <w:color w:val="222222"/>
          <w:lang w:val="en"/>
        </w:rPr>
      </w:pPr>
    </w:p>
    <w:p w14:paraId="78F12215" w14:textId="4E86DBC8" w:rsidR="00BF5DA4" w:rsidRPr="009E1975" w:rsidRDefault="00BF5DA4" w:rsidP="00BF5DA4">
      <w:pPr>
        <w:rPr>
          <w:rFonts w:ascii="Arial" w:hAnsi="Arial" w:cs="Arial"/>
          <w:b/>
          <w:color w:val="222222"/>
          <w:lang w:val="en"/>
        </w:rPr>
      </w:pPr>
      <w:r w:rsidRPr="009E1975">
        <w:rPr>
          <w:rFonts w:ascii="Arial" w:hAnsi="Arial" w:cs="Arial"/>
          <w:b/>
          <w:color w:val="222222"/>
          <w:lang w:val="en"/>
        </w:rPr>
        <w:t>10,000 jobs and sustain</w:t>
      </w:r>
      <w:r w:rsidR="00DF77BE">
        <w:rPr>
          <w:rFonts w:ascii="Arial" w:hAnsi="Arial" w:cs="Arial"/>
          <w:b/>
          <w:color w:val="222222"/>
          <w:lang w:val="en"/>
        </w:rPr>
        <w:t>a</w:t>
      </w:r>
      <w:r w:rsidRPr="009E1975">
        <w:rPr>
          <w:rFonts w:ascii="Arial" w:hAnsi="Arial" w:cs="Arial"/>
          <w:b/>
          <w:color w:val="222222"/>
          <w:lang w:val="en"/>
        </w:rPr>
        <w:t xml:space="preserve">ble electricity for </w:t>
      </w:r>
      <w:r w:rsidR="00011897">
        <w:rPr>
          <w:rFonts w:ascii="Arial" w:hAnsi="Arial" w:cs="Arial"/>
          <w:b/>
          <w:color w:val="222222"/>
          <w:lang w:val="en"/>
        </w:rPr>
        <w:t>five</w:t>
      </w:r>
      <w:r w:rsidR="00011897" w:rsidRPr="009E1975">
        <w:rPr>
          <w:rFonts w:ascii="Arial" w:hAnsi="Arial" w:cs="Arial"/>
          <w:b/>
          <w:color w:val="222222"/>
          <w:lang w:val="en"/>
        </w:rPr>
        <w:t xml:space="preserve"> </w:t>
      </w:r>
      <w:r w:rsidRPr="009E1975">
        <w:rPr>
          <w:rFonts w:ascii="Arial" w:hAnsi="Arial" w:cs="Arial"/>
          <w:b/>
          <w:color w:val="222222"/>
          <w:lang w:val="en"/>
        </w:rPr>
        <w:t>million households</w:t>
      </w:r>
    </w:p>
    <w:p w14:paraId="55B56B26" w14:textId="77777777" w:rsidR="00BF5DA4" w:rsidRDefault="00BF5DA4">
      <w:pPr>
        <w:rPr>
          <w:rFonts w:ascii="Arial" w:hAnsi="Arial" w:cs="Arial"/>
          <w:color w:val="222222"/>
          <w:lang w:val="en"/>
        </w:rPr>
      </w:pPr>
    </w:p>
    <w:p w14:paraId="5AF47CF3" w14:textId="3EB8F1C1" w:rsidR="00852D93" w:rsidRDefault="00A7163B">
      <w:pPr>
        <w:rPr>
          <w:rFonts w:ascii="Arial" w:hAnsi="Arial" w:cs="Arial"/>
          <w:color w:val="222222"/>
          <w:lang w:val="en"/>
        </w:rPr>
      </w:pPr>
      <w:r>
        <w:rPr>
          <w:rFonts w:ascii="Arial" w:hAnsi="Arial" w:cs="Arial"/>
          <w:color w:val="222222"/>
          <w:lang w:val="en"/>
        </w:rPr>
        <w:t>One</w:t>
      </w:r>
      <w:r w:rsidR="00841441">
        <w:rPr>
          <w:rFonts w:ascii="Arial" w:hAnsi="Arial" w:cs="Arial"/>
          <w:color w:val="222222"/>
          <w:lang w:val="en"/>
        </w:rPr>
        <w:t xml:space="preserve"> </w:t>
      </w:r>
      <w:r>
        <w:rPr>
          <w:rFonts w:ascii="Arial" w:hAnsi="Arial" w:cs="Arial"/>
          <w:color w:val="222222"/>
          <w:lang w:val="en"/>
        </w:rPr>
        <w:t xml:space="preserve">million households will be provided with </w:t>
      </w:r>
      <w:r w:rsidR="00316809">
        <w:rPr>
          <w:rFonts w:ascii="Arial" w:hAnsi="Arial" w:cs="Arial"/>
          <w:color w:val="222222"/>
          <w:lang w:val="en"/>
        </w:rPr>
        <w:t xml:space="preserve">electricity </w:t>
      </w:r>
      <w:r>
        <w:rPr>
          <w:rFonts w:ascii="Arial" w:hAnsi="Arial" w:cs="Arial"/>
          <w:color w:val="222222"/>
          <w:lang w:val="en"/>
        </w:rPr>
        <w:t xml:space="preserve">generated by the </w:t>
      </w:r>
      <w:r w:rsidR="00725C08">
        <w:rPr>
          <w:rFonts w:ascii="Arial" w:hAnsi="Arial" w:cs="Arial"/>
          <w:color w:val="222222"/>
          <w:lang w:val="en"/>
        </w:rPr>
        <w:t xml:space="preserve">700 MW </w:t>
      </w:r>
      <w:r>
        <w:rPr>
          <w:rFonts w:ascii="Arial" w:hAnsi="Arial" w:cs="Arial"/>
          <w:color w:val="222222"/>
          <w:lang w:val="en"/>
        </w:rPr>
        <w:t xml:space="preserve">wind farm off </w:t>
      </w:r>
      <w:r w:rsidR="00725C08">
        <w:rPr>
          <w:rFonts w:ascii="Arial" w:hAnsi="Arial" w:cs="Arial"/>
          <w:color w:val="222222"/>
          <w:lang w:val="en"/>
        </w:rPr>
        <w:t xml:space="preserve">the coast of Borssele. </w:t>
      </w:r>
      <w:r w:rsidR="00011897">
        <w:rPr>
          <w:rFonts w:ascii="Arial" w:hAnsi="Arial" w:cs="Arial"/>
          <w:color w:val="222222"/>
          <w:lang w:val="en"/>
        </w:rPr>
        <w:t>F</w:t>
      </w:r>
      <w:r w:rsidR="00725C08">
        <w:rPr>
          <w:rFonts w:ascii="Arial" w:hAnsi="Arial" w:cs="Arial"/>
          <w:color w:val="222222"/>
          <w:lang w:val="en"/>
        </w:rPr>
        <w:t>our</w:t>
      </w:r>
      <w:r w:rsidR="00841441">
        <w:rPr>
          <w:rFonts w:ascii="Arial" w:hAnsi="Arial" w:cs="Arial"/>
          <w:color w:val="222222"/>
          <w:lang w:val="en"/>
        </w:rPr>
        <w:t xml:space="preserve"> </w:t>
      </w:r>
      <w:r w:rsidR="00011897">
        <w:rPr>
          <w:rFonts w:ascii="Arial" w:hAnsi="Arial" w:cs="Arial"/>
          <w:color w:val="222222"/>
          <w:lang w:val="en"/>
        </w:rPr>
        <w:t xml:space="preserve">additional offshore </w:t>
      </w:r>
      <w:r>
        <w:rPr>
          <w:rFonts w:ascii="Arial" w:hAnsi="Arial" w:cs="Arial"/>
          <w:color w:val="222222"/>
          <w:lang w:val="en"/>
        </w:rPr>
        <w:t>wind farms</w:t>
      </w:r>
      <w:r w:rsidR="00011897">
        <w:rPr>
          <w:rFonts w:ascii="Arial" w:hAnsi="Arial" w:cs="Arial"/>
          <w:color w:val="222222"/>
          <w:lang w:val="en"/>
        </w:rPr>
        <w:t>, each</w:t>
      </w:r>
      <w:r>
        <w:rPr>
          <w:rFonts w:ascii="Arial" w:hAnsi="Arial" w:cs="Arial"/>
          <w:color w:val="222222"/>
          <w:lang w:val="en"/>
        </w:rPr>
        <w:t xml:space="preserve"> 700 MW</w:t>
      </w:r>
      <w:r w:rsidR="00011897">
        <w:rPr>
          <w:rFonts w:ascii="Arial" w:hAnsi="Arial" w:cs="Arial"/>
          <w:color w:val="222222"/>
          <w:lang w:val="en"/>
        </w:rPr>
        <w:t>,</w:t>
      </w:r>
      <w:r>
        <w:rPr>
          <w:rFonts w:ascii="Arial" w:hAnsi="Arial" w:cs="Arial"/>
          <w:color w:val="222222"/>
          <w:lang w:val="en"/>
        </w:rPr>
        <w:t xml:space="preserve"> will follow in the coming years, also</w:t>
      </w:r>
      <w:r w:rsidR="00512C78">
        <w:rPr>
          <w:rFonts w:ascii="Arial" w:hAnsi="Arial" w:cs="Arial"/>
          <w:color w:val="222222"/>
          <w:lang w:val="en"/>
        </w:rPr>
        <w:t xml:space="preserve"> off</w:t>
      </w:r>
      <w:r>
        <w:rPr>
          <w:rFonts w:ascii="Arial" w:hAnsi="Arial" w:cs="Arial"/>
          <w:color w:val="222222"/>
          <w:lang w:val="en"/>
        </w:rPr>
        <w:t xml:space="preserve"> the coast of </w:t>
      </w:r>
      <w:r w:rsidR="00512C78">
        <w:rPr>
          <w:rFonts w:ascii="Arial" w:hAnsi="Arial" w:cs="Arial"/>
          <w:color w:val="222222"/>
          <w:lang w:val="en"/>
        </w:rPr>
        <w:t xml:space="preserve">the provinces of </w:t>
      </w:r>
      <w:r>
        <w:rPr>
          <w:rFonts w:ascii="Arial" w:hAnsi="Arial" w:cs="Arial"/>
          <w:color w:val="222222"/>
          <w:lang w:val="en"/>
        </w:rPr>
        <w:t xml:space="preserve">North and South Holland. </w:t>
      </w:r>
      <w:r w:rsidR="00011897">
        <w:rPr>
          <w:rFonts w:ascii="Arial" w:hAnsi="Arial" w:cs="Arial"/>
          <w:color w:val="222222"/>
          <w:lang w:val="en"/>
        </w:rPr>
        <w:t>Combined, t</w:t>
      </w:r>
      <w:r>
        <w:rPr>
          <w:rFonts w:ascii="Arial" w:hAnsi="Arial" w:cs="Arial"/>
          <w:color w:val="222222"/>
          <w:lang w:val="en"/>
        </w:rPr>
        <w:t xml:space="preserve">hese five </w:t>
      </w:r>
      <w:r w:rsidR="00011897">
        <w:rPr>
          <w:rFonts w:ascii="Arial" w:hAnsi="Arial" w:cs="Arial"/>
          <w:color w:val="222222"/>
          <w:lang w:val="en"/>
        </w:rPr>
        <w:t xml:space="preserve">wind </w:t>
      </w:r>
      <w:r w:rsidR="00512C78">
        <w:rPr>
          <w:rFonts w:ascii="Arial" w:hAnsi="Arial" w:cs="Arial"/>
          <w:color w:val="222222"/>
          <w:lang w:val="en"/>
        </w:rPr>
        <w:t>farms</w:t>
      </w:r>
      <w:r w:rsidR="00725C08">
        <w:rPr>
          <w:rFonts w:ascii="Arial" w:hAnsi="Arial" w:cs="Arial"/>
          <w:color w:val="222222"/>
          <w:lang w:val="en"/>
        </w:rPr>
        <w:t xml:space="preserve"> </w:t>
      </w:r>
      <w:r w:rsidR="00011897">
        <w:rPr>
          <w:rFonts w:ascii="Arial" w:hAnsi="Arial" w:cs="Arial"/>
          <w:color w:val="222222"/>
          <w:lang w:val="en"/>
        </w:rPr>
        <w:t xml:space="preserve">will have a combined capacity of </w:t>
      </w:r>
      <w:r w:rsidR="00316809">
        <w:rPr>
          <w:rFonts w:ascii="Arial" w:hAnsi="Arial" w:cs="Arial"/>
          <w:color w:val="222222"/>
          <w:lang w:val="en"/>
        </w:rPr>
        <w:t>3,500</w:t>
      </w:r>
      <w:r>
        <w:rPr>
          <w:rFonts w:ascii="Arial" w:hAnsi="Arial" w:cs="Arial"/>
          <w:color w:val="222222"/>
          <w:lang w:val="en"/>
        </w:rPr>
        <w:t xml:space="preserve"> MW, </w:t>
      </w:r>
      <w:r w:rsidR="00011897">
        <w:rPr>
          <w:rFonts w:ascii="Arial" w:hAnsi="Arial" w:cs="Arial"/>
          <w:color w:val="222222"/>
          <w:lang w:val="en"/>
        </w:rPr>
        <w:t xml:space="preserve">generating </w:t>
      </w:r>
      <w:r>
        <w:rPr>
          <w:rFonts w:ascii="Arial" w:hAnsi="Arial" w:cs="Arial"/>
          <w:color w:val="222222"/>
          <w:lang w:val="en"/>
        </w:rPr>
        <w:t xml:space="preserve">enough </w:t>
      </w:r>
      <w:r w:rsidR="00011897">
        <w:rPr>
          <w:rFonts w:ascii="Arial" w:hAnsi="Arial" w:cs="Arial"/>
          <w:color w:val="222222"/>
          <w:lang w:val="en"/>
        </w:rPr>
        <w:t xml:space="preserve">electricity </w:t>
      </w:r>
      <w:r>
        <w:rPr>
          <w:rFonts w:ascii="Arial" w:hAnsi="Arial" w:cs="Arial"/>
          <w:color w:val="222222"/>
          <w:lang w:val="en"/>
        </w:rPr>
        <w:t xml:space="preserve">for more than </w:t>
      </w:r>
      <w:r w:rsidR="00011897">
        <w:rPr>
          <w:rFonts w:ascii="Arial" w:hAnsi="Arial" w:cs="Arial"/>
          <w:color w:val="222222"/>
          <w:lang w:val="en"/>
        </w:rPr>
        <w:t xml:space="preserve">five </w:t>
      </w:r>
      <w:r>
        <w:rPr>
          <w:rFonts w:ascii="Arial" w:hAnsi="Arial" w:cs="Arial"/>
          <w:color w:val="222222"/>
          <w:lang w:val="en"/>
        </w:rPr>
        <w:t>million households.</w:t>
      </w:r>
      <w:r w:rsidR="00316809">
        <w:rPr>
          <w:rFonts w:ascii="Arial" w:hAnsi="Arial" w:cs="Arial"/>
          <w:color w:val="222222"/>
          <w:lang w:val="en"/>
        </w:rPr>
        <w:t xml:space="preserve"> This a major contribution to the Netherlands goal</w:t>
      </w:r>
      <w:r>
        <w:rPr>
          <w:rFonts w:ascii="Arial" w:hAnsi="Arial" w:cs="Arial"/>
          <w:color w:val="222222"/>
          <w:lang w:val="en"/>
        </w:rPr>
        <w:t xml:space="preserve"> </w:t>
      </w:r>
      <w:r w:rsidR="00316809">
        <w:rPr>
          <w:rFonts w:ascii="Arial" w:hAnsi="Arial" w:cs="Arial"/>
          <w:color w:val="222222"/>
          <w:lang w:val="en"/>
        </w:rPr>
        <w:t xml:space="preserve">of 16 % sustainable energy in 2023. </w:t>
      </w:r>
      <w:r w:rsidR="00725C08">
        <w:rPr>
          <w:rFonts w:ascii="Arial" w:hAnsi="Arial" w:cs="Arial"/>
          <w:color w:val="222222"/>
          <w:lang w:val="en"/>
        </w:rPr>
        <w:t xml:space="preserve">The size makes this </w:t>
      </w:r>
      <w:r w:rsidR="00011897">
        <w:rPr>
          <w:rFonts w:ascii="Arial" w:hAnsi="Arial" w:cs="Arial"/>
          <w:color w:val="222222"/>
          <w:lang w:val="en"/>
        </w:rPr>
        <w:t xml:space="preserve">project </w:t>
      </w:r>
      <w:r w:rsidR="00725C08">
        <w:rPr>
          <w:rFonts w:ascii="Arial" w:hAnsi="Arial" w:cs="Arial"/>
          <w:color w:val="222222"/>
          <w:lang w:val="en"/>
        </w:rPr>
        <w:t>unique</w:t>
      </w:r>
      <w:r w:rsidR="00316809">
        <w:rPr>
          <w:rFonts w:ascii="Arial" w:hAnsi="Arial" w:cs="Arial"/>
          <w:color w:val="222222"/>
          <w:lang w:val="en"/>
        </w:rPr>
        <w:t xml:space="preserve">. </w:t>
      </w:r>
      <w:r>
        <w:rPr>
          <w:rFonts w:ascii="Arial" w:hAnsi="Arial" w:cs="Arial"/>
          <w:color w:val="222222"/>
          <w:lang w:val="en"/>
        </w:rPr>
        <w:t xml:space="preserve">In comparison, the largest </w:t>
      </w:r>
      <w:r w:rsidR="00011897">
        <w:rPr>
          <w:rFonts w:ascii="Arial" w:hAnsi="Arial" w:cs="Arial"/>
          <w:color w:val="222222"/>
          <w:lang w:val="en"/>
        </w:rPr>
        <w:t xml:space="preserve">offshore </w:t>
      </w:r>
      <w:r>
        <w:rPr>
          <w:rFonts w:ascii="Arial" w:hAnsi="Arial" w:cs="Arial"/>
          <w:color w:val="222222"/>
          <w:lang w:val="en"/>
        </w:rPr>
        <w:t xml:space="preserve">wind farm in Europe at the moment is </w:t>
      </w:r>
      <w:r w:rsidR="00011897">
        <w:rPr>
          <w:rFonts w:ascii="Arial" w:hAnsi="Arial" w:cs="Arial"/>
          <w:color w:val="222222"/>
          <w:lang w:val="en"/>
        </w:rPr>
        <w:t>the</w:t>
      </w:r>
      <w:r>
        <w:rPr>
          <w:rFonts w:ascii="Arial" w:hAnsi="Arial" w:cs="Arial"/>
          <w:color w:val="222222"/>
          <w:lang w:val="en"/>
        </w:rPr>
        <w:t xml:space="preserve"> 630 MW London Array</w:t>
      </w:r>
      <w:r w:rsidR="00011897">
        <w:rPr>
          <w:rFonts w:ascii="Arial" w:hAnsi="Arial" w:cs="Arial"/>
          <w:color w:val="222222"/>
          <w:lang w:val="en"/>
        </w:rPr>
        <w:t xml:space="preserve"> project</w:t>
      </w:r>
      <w:r>
        <w:rPr>
          <w:rFonts w:ascii="Arial" w:hAnsi="Arial" w:cs="Arial"/>
          <w:color w:val="222222"/>
          <w:lang w:val="en"/>
        </w:rPr>
        <w:t xml:space="preserve">. </w:t>
      </w:r>
      <w:r w:rsidR="00011897">
        <w:rPr>
          <w:rFonts w:ascii="Arial" w:hAnsi="Arial" w:cs="Arial"/>
          <w:color w:val="222222"/>
          <w:lang w:val="en"/>
        </w:rPr>
        <w:t>Meantime, t</w:t>
      </w:r>
      <w:r>
        <w:rPr>
          <w:rFonts w:ascii="Arial" w:hAnsi="Arial" w:cs="Arial"/>
          <w:color w:val="222222"/>
          <w:lang w:val="en"/>
        </w:rPr>
        <w:t xml:space="preserve">he average size of </w:t>
      </w:r>
      <w:r w:rsidR="00011897">
        <w:rPr>
          <w:rFonts w:ascii="Arial" w:hAnsi="Arial" w:cs="Arial"/>
          <w:color w:val="222222"/>
          <w:lang w:val="en"/>
        </w:rPr>
        <w:t xml:space="preserve">offshore </w:t>
      </w:r>
      <w:r>
        <w:rPr>
          <w:rFonts w:ascii="Arial" w:hAnsi="Arial" w:cs="Arial"/>
          <w:color w:val="222222"/>
          <w:lang w:val="en"/>
        </w:rPr>
        <w:t xml:space="preserve">wind farms built in 2015 in Europe had a </w:t>
      </w:r>
      <w:r w:rsidR="00512C78">
        <w:rPr>
          <w:rFonts w:ascii="Arial" w:hAnsi="Arial" w:cs="Arial"/>
          <w:color w:val="222222"/>
          <w:lang w:val="en"/>
        </w:rPr>
        <w:t xml:space="preserve">capacity </w:t>
      </w:r>
      <w:r>
        <w:rPr>
          <w:rFonts w:ascii="Arial" w:hAnsi="Arial" w:cs="Arial"/>
          <w:color w:val="222222"/>
          <w:lang w:val="en"/>
        </w:rPr>
        <w:t>of 337.9 MW.</w:t>
      </w:r>
    </w:p>
    <w:p w14:paraId="706A6E62" w14:textId="77777777" w:rsidR="00011897" w:rsidRDefault="00011897">
      <w:pPr>
        <w:rPr>
          <w:rFonts w:ascii="Arial" w:hAnsi="Arial" w:cs="Arial"/>
          <w:color w:val="222222"/>
          <w:lang w:val="en"/>
        </w:rPr>
      </w:pPr>
    </w:p>
    <w:p w14:paraId="3E19AC53" w14:textId="77777777" w:rsidR="00011897" w:rsidRDefault="00011897" w:rsidP="00011897">
      <w:pPr>
        <w:rPr>
          <w:rFonts w:ascii="Arial" w:hAnsi="Arial" w:cs="Arial"/>
          <w:color w:val="222222"/>
          <w:lang w:val="en"/>
        </w:rPr>
      </w:pPr>
      <w:r>
        <w:rPr>
          <w:rFonts w:ascii="Arial" w:hAnsi="Arial" w:cs="Arial"/>
          <w:color w:val="222222"/>
          <w:lang w:val="en"/>
        </w:rPr>
        <w:t>Minister Kamp continued :"Over the next few years the five largest wind farms in the world will be built in the Netherlands. With the development of offshore wind farms we are building a new economic sector. The development of offshore wind farms has already created around 4,000 jobs in the Netherlands, such as in manufacturing, construction and research. This is expected to grow to 10,000 jobs by 2020." A greater part of the construction of the new wind farm in the Borssele Wind Farm Zone is expected to be conducted from the port of Vlissingen.</w:t>
      </w:r>
    </w:p>
    <w:p w14:paraId="79F4B667" w14:textId="77777777" w:rsidR="00011897" w:rsidRDefault="00011897">
      <w:pPr>
        <w:rPr>
          <w:rFonts w:ascii="Arial" w:hAnsi="Arial" w:cs="Arial"/>
          <w:color w:val="222222"/>
          <w:lang w:val="en"/>
        </w:rPr>
      </w:pPr>
    </w:p>
    <w:p w14:paraId="3C068DD8" w14:textId="77777777" w:rsidR="00EB069F" w:rsidRDefault="00EB069F">
      <w:pPr>
        <w:rPr>
          <w:rFonts w:ascii="Arial" w:hAnsi="Arial" w:cs="Arial"/>
          <w:color w:val="222222"/>
          <w:lang w:val="en"/>
        </w:rPr>
      </w:pPr>
    </w:p>
    <w:p w14:paraId="627C7E32" w14:textId="77777777" w:rsidR="0057500E" w:rsidRPr="001D5616" w:rsidRDefault="0057500E">
      <w:pPr>
        <w:rPr>
          <w:rFonts w:ascii="Arial" w:hAnsi="Arial" w:cs="Arial"/>
          <w:b/>
          <w:color w:val="222222"/>
          <w:lang w:val="en"/>
        </w:rPr>
      </w:pPr>
      <w:r w:rsidRPr="001D5616">
        <w:rPr>
          <w:rFonts w:ascii="Arial" w:hAnsi="Arial" w:cs="Arial"/>
          <w:b/>
          <w:color w:val="222222"/>
          <w:lang w:val="en"/>
        </w:rPr>
        <w:t>Unique process</w:t>
      </w:r>
    </w:p>
    <w:p w14:paraId="5D021F20" w14:textId="77777777" w:rsidR="0057500E" w:rsidRDefault="0057500E">
      <w:pPr>
        <w:rPr>
          <w:rFonts w:ascii="Arial" w:hAnsi="Arial" w:cs="Arial"/>
          <w:color w:val="222222"/>
          <w:lang w:val="en"/>
        </w:rPr>
      </w:pPr>
    </w:p>
    <w:p w14:paraId="3570FC19" w14:textId="34FFE098" w:rsidR="001D5616" w:rsidRDefault="00011897">
      <w:pPr>
        <w:rPr>
          <w:rFonts w:ascii="Arial" w:hAnsi="Arial" w:cs="Arial"/>
          <w:color w:val="222222"/>
          <w:lang w:val="en"/>
        </w:rPr>
      </w:pPr>
      <w:r>
        <w:rPr>
          <w:rFonts w:ascii="Arial" w:hAnsi="Arial" w:cs="Arial"/>
          <w:color w:val="222222"/>
          <w:lang w:val="en"/>
        </w:rPr>
        <w:t>Under the Dutch system, i</w:t>
      </w:r>
      <w:r w:rsidR="0057500E">
        <w:rPr>
          <w:rFonts w:ascii="Arial" w:hAnsi="Arial" w:cs="Arial"/>
          <w:color w:val="222222"/>
          <w:lang w:val="en"/>
        </w:rPr>
        <w:t xml:space="preserve">nterested market parties could bid </w:t>
      </w:r>
      <w:r>
        <w:rPr>
          <w:rFonts w:ascii="Arial" w:hAnsi="Arial" w:cs="Arial"/>
          <w:color w:val="222222"/>
          <w:lang w:val="en"/>
        </w:rPr>
        <w:t>in the</w:t>
      </w:r>
      <w:r w:rsidR="0057500E">
        <w:rPr>
          <w:rFonts w:ascii="Arial" w:hAnsi="Arial" w:cs="Arial"/>
          <w:color w:val="222222"/>
          <w:lang w:val="en"/>
        </w:rPr>
        <w:t xml:space="preserve"> subsidy and permit tender, with a maximum</w:t>
      </w:r>
      <w:r>
        <w:rPr>
          <w:rFonts w:ascii="Arial" w:hAnsi="Arial" w:cs="Arial"/>
          <w:color w:val="222222"/>
          <w:lang w:val="en"/>
        </w:rPr>
        <w:t xml:space="preserve"> price</w:t>
      </w:r>
      <w:r w:rsidR="002F2586">
        <w:rPr>
          <w:rFonts w:ascii="Arial" w:hAnsi="Arial" w:cs="Arial"/>
          <w:color w:val="222222"/>
          <w:lang w:val="en"/>
        </w:rPr>
        <w:t xml:space="preserve"> cap set</w:t>
      </w:r>
      <w:r w:rsidR="0057500E">
        <w:rPr>
          <w:rFonts w:ascii="Arial" w:hAnsi="Arial" w:cs="Arial"/>
          <w:color w:val="222222"/>
          <w:lang w:val="en"/>
        </w:rPr>
        <w:t xml:space="preserve"> </w:t>
      </w:r>
      <w:r w:rsidR="002F2586">
        <w:rPr>
          <w:rFonts w:ascii="Arial" w:hAnsi="Arial" w:cs="Arial"/>
          <w:color w:val="222222"/>
          <w:lang w:val="en"/>
        </w:rPr>
        <w:t xml:space="preserve">at </w:t>
      </w:r>
      <w:r w:rsidR="0057500E">
        <w:rPr>
          <w:rFonts w:ascii="Arial" w:hAnsi="Arial" w:cs="Arial"/>
          <w:color w:val="222222"/>
          <w:lang w:val="en"/>
        </w:rPr>
        <w:t xml:space="preserve">12.4 Euro cent per kilowatt hour. </w:t>
      </w:r>
      <w:r w:rsidR="00725C08">
        <w:rPr>
          <w:rFonts w:ascii="Arial" w:hAnsi="Arial" w:cs="Arial"/>
          <w:color w:val="222222"/>
          <w:lang w:val="en"/>
        </w:rPr>
        <w:t xml:space="preserve">Dong </w:t>
      </w:r>
      <w:r w:rsidR="002F2586">
        <w:rPr>
          <w:rFonts w:ascii="Arial" w:hAnsi="Arial" w:cs="Arial"/>
          <w:color w:val="222222"/>
          <w:lang w:val="en"/>
        </w:rPr>
        <w:t xml:space="preserve">Energy </w:t>
      </w:r>
      <w:r w:rsidR="00725C08">
        <w:rPr>
          <w:rFonts w:ascii="Arial" w:hAnsi="Arial" w:cs="Arial"/>
          <w:color w:val="222222"/>
          <w:lang w:val="en"/>
        </w:rPr>
        <w:t>submitted the lowest bid</w:t>
      </w:r>
      <w:r w:rsidR="0057500E">
        <w:rPr>
          <w:rFonts w:ascii="Arial" w:hAnsi="Arial" w:cs="Arial"/>
          <w:color w:val="222222"/>
          <w:lang w:val="en"/>
        </w:rPr>
        <w:t xml:space="preserve"> with an average of 7.27 Euro cent per kilowatt hour. This is 5.1 Euro cent less than </w:t>
      </w:r>
      <w:r w:rsidR="009D0FA3">
        <w:rPr>
          <w:rFonts w:ascii="Arial" w:hAnsi="Arial" w:cs="Arial"/>
          <w:color w:val="222222"/>
          <w:lang w:val="en"/>
        </w:rPr>
        <w:t xml:space="preserve">the originally </w:t>
      </w:r>
      <w:r w:rsidR="0057500E">
        <w:rPr>
          <w:rFonts w:ascii="Arial" w:hAnsi="Arial" w:cs="Arial"/>
          <w:color w:val="222222"/>
          <w:lang w:val="en"/>
        </w:rPr>
        <w:t>estimated</w:t>
      </w:r>
      <w:r w:rsidR="009D0FA3">
        <w:rPr>
          <w:rFonts w:ascii="Arial" w:hAnsi="Arial" w:cs="Arial"/>
          <w:color w:val="222222"/>
          <w:lang w:val="en"/>
        </w:rPr>
        <w:t xml:space="preserve"> compensation</w:t>
      </w:r>
      <w:r w:rsidR="0057500E">
        <w:rPr>
          <w:rFonts w:ascii="Arial" w:hAnsi="Arial" w:cs="Arial"/>
          <w:color w:val="222222"/>
          <w:lang w:val="en"/>
        </w:rPr>
        <w:t xml:space="preserve">. </w:t>
      </w:r>
      <w:r w:rsidR="002F2586">
        <w:rPr>
          <w:rFonts w:ascii="Arial" w:hAnsi="Arial" w:cs="Arial"/>
          <w:color w:val="222222"/>
          <w:lang w:val="en"/>
        </w:rPr>
        <w:t>This results in a cost reduction of Euro 2.3 billion ov</w:t>
      </w:r>
      <w:r w:rsidR="0057500E">
        <w:rPr>
          <w:rFonts w:ascii="Arial" w:hAnsi="Arial" w:cs="Arial"/>
          <w:color w:val="222222"/>
          <w:lang w:val="en"/>
        </w:rPr>
        <w:t>er the 15</w:t>
      </w:r>
      <w:r w:rsidR="002F2586">
        <w:rPr>
          <w:rFonts w:ascii="Arial" w:hAnsi="Arial" w:cs="Arial"/>
          <w:color w:val="222222"/>
          <w:lang w:val="en"/>
        </w:rPr>
        <w:t>-</w:t>
      </w:r>
      <w:r w:rsidR="0057500E">
        <w:rPr>
          <w:rFonts w:ascii="Arial" w:hAnsi="Arial" w:cs="Arial"/>
          <w:color w:val="222222"/>
          <w:lang w:val="en"/>
        </w:rPr>
        <w:t>year period</w:t>
      </w:r>
      <w:r w:rsidR="009D0FA3">
        <w:rPr>
          <w:rFonts w:ascii="Arial" w:hAnsi="Arial" w:cs="Arial"/>
          <w:color w:val="222222"/>
          <w:lang w:val="en"/>
        </w:rPr>
        <w:t xml:space="preserve"> </w:t>
      </w:r>
      <w:r w:rsidR="002F2586">
        <w:rPr>
          <w:rFonts w:ascii="Arial" w:hAnsi="Arial" w:cs="Arial"/>
          <w:color w:val="222222"/>
          <w:lang w:val="en"/>
        </w:rPr>
        <w:t xml:space="preserve">that </w:t>
      </w:r>
      <w:r w:rsidR="009D0FA3">
        <w:rPr>
          <w:rFonts w:ascii="Arial" w:hAnsi="Arial" w:cs="Arial"/>
          <w:color w:val="222222"/>
          <w:lang w:val="en"/>
        </w:rPr>
        <w:t xml:space="preserve">the </w:t>
      </w:r>
      <w:r w:rsidR="002F2586">
        <w:rPr>
          <w:rFonts w:ascii="Arial" w:hAnsi="Arial" w:cs="Arial"/>
          <w:color w:val="222222"/>
          <w:lang w:val="en"/>
        </w:rPr>
        <w:t xml:space="preserve">SDE+ subsidy </w:t>
      </w:r>
      <w:r w:rsidR="009D0FA3">
        <w:rPr>
          <w:rFonts w:ascii="Arial" w:hAnsi="Arial" w:cs="Arial"/>
          <w:color w:val="222222"/>
          <w:lang w:val="en"/>
        </w:rPr>
        <w:t>compensation is available</w:t>
      </w:r>
      <w:r w:rsidR="002F2586">
        <w:rPr>
          <w:rFonts w:ascii="Arial" w:hAnsi="Arial" w:cs="Arial"/>
          <w:color w:val="222222"/>
          <w:lang w:val="en"/>
        </w:rPr>
        <w:t xml:space="preserve">. </w:t>
      </w:r>
      <w:r w:rsidR="001D5616">
        <w:rPr>
          <w:rFonts w:ascii="Arial" w:hAnsi="Arial" w:cs="Arial"/>
          <w:color w:val="222222"/>
          <w:lang w:val="en"/>
        </w:rPr>
        <w:t>Until now the lowest auction price for constructing and operate a wind farm was 10.3 Euro cent per kilowatt hour, for a wind farm off the coast of Denmark.</w:t>
      </w:r>
    </w:p>
    <w:p w14:paraId="4A840D05" w14:textId="77777777" w:rsidR="001D5616" w:rsidRDefault="001D5616">
      <w:pPr>
        <w:rPr>
          <w:rFonts w:ascii="Arial" w:hAnsi="Arial" w:cs="Arial"/>
          <w:color w:val="222222"/>
          <w:lang w:val="en"/>
        </w:rPr>
      </w:pPr>
    </w:p>
    <w:p w14:paraId="46F44CA9" w14:textId="13107180" w:rsidR="00EB069F" w:rsidRDefault="00B12FE1">
      <w:pPr>
        <w:rPr>
          <w:rFonts w:ascii="Arial" w:hAnsi="Arial" w:cs="Arial"/>
          <w:color w:val="222222"/>
          <w:lang w:val="en"/>
        </w:rPr>
      </w:pPr>
      <w:r>
        <w:rPr>
          <w:rFonts w:ascii="Arial" w:hAnsi="Arial" w:cs="Arial"/>
          <w:color w:val="222222"/>
          <w:lang w:val="en"/>
        </w:rPr>
        <w:t xml:space="preserve">The government regulates all conditions for the construction of the wind farms: the exact location, </w:t>
      </w:r>
      <w:r w:rsidR="001877E0">
        <w:rPr>
          <w:rFonts w:ascii="Arial" w:hAnsi="Arial" w:cs="Arial"/>
          <w:color w:val="222222"/>
          <w:lang w:val="en"/>
        </w:rPr>
        <w:t>consents</w:t>
      </w:r>
      <w:r>
        <w:rPr>
          <w:rFonts w:ascii="Arial" w:hAnsi="Arial" w:cs="Arial"/>
          <w:color w:val="222222"/>
          <w:lang w:val="en"/>
        </w:rPr>
        <w:t xml:space="preserve">, the connection to the electricity grid. Further the government makes </w:t>
      </w:r>
      <w:r w:rsidR="001D5616">
        <w:rPr>
          <w:rFonts w:ascii="Arial" w:hAnsi="Arial" w:cs="Arial"/>
          <w:color w:val="222222"/>
          <w:lang w:val="en"/>
        </w:rPr>
        <w:t xml:space="preserve">an </w:t>
      </w:r>
      <w:r w:rsidR="001D5616">
        <w:rPr>
          <w:rFonts w:ascii="Arial" w:hAnsi="Arial" w:cs="Arial"/>
          <w:color w:val="222222"/>
          <w:lang w:val="en"/>
        </w:rPr>
        <w:lastRenderedPageBreak/>
        <w:t xml:space="preserve">operating grant </w:t>
      </w:r>
      <w:r w:rsidR="00A92A46">
        <w:rPr>
          <w:rFonts w:ascii="Arial" w:hAnsi="Arial" w:cs="Arial"/>
          <w:color w:val="222222"/>
          <w:lang w:val="en"/>
        </w:rPr>
        <w:t>available</w:t>
      </w:r>
      <w:r w:rsidR="001D5616">
        <w:rPr>
          <w:rFonts w:ascii="Arial" w:hAnsi="Arial" w:cs="Arial"/>
          <w:color w:val="222222"/>
          <w:lang w:val="en"/>
        </w:rPr>
        <w:t>. Producers receive financial compensation for the renewable energy they generate. In the subsidy and permit tenders the lowest bid will be awarded. That company will receive a permit to build and operate the wind farm and granted the associated subsidy.</w:t>
      </w:r>
      <w:r w:rsidR="002F2586">
        <w:rPr>
          <w:rFonts w:ascii="Arial" w:hAnsi="Arial" w:cs="Arial"/>
          <w:color w:val="222222"/>
          <w:lang w:val="en"/>
        </w:rPr>
        <w:t xml:space="preserve"> </w:t>
      </w:r>
      <w:r>
        <w:rPr>
          <w:rFonts w:ascii="Arial" w:hAnsi="Arial" w:cs="Arial"/>
          <w:color w:val="222222"/>
          <w:lang w:val="en"/>
        </w:rPr>
        <w:t xml:space="preserve">This makes the construction of the wind </w:t>
      </w:r>
      <w:r w:rsidR="002F2586">
        <w:rPr>
          <w:rFonts w:ascii="Arial" w:hAnsi="Arial" w:cs="Arial"/>
          <w:color w:val="222222"/>
          <w:lang w:val="en"/>
        </w:rPr>
        <w:t xml:space="preserve">farms </w:t>
      </w:r>
      <w:r>
        <w:rPr>
          <w:rFonts w:ascii="Arial" w:hAnsi="Arial" w:cs="Arial"/>
          <w:color w:val="222222"/>
          <w:lang w:val="en"/>
        </w:rPr>
        <w:t xml:space="preserve">cheaper. Previously, companies had to </w:t>
      </w:r>
      <w:r w:rsidR="001D5616">
        <w:rPr>
          <w:rFonts w:ascii="Arial" w:hAnsi="Arial" w:cs="Arial"/>
          <w:color w:val="222222"/>
          <w:lang w:val="en"/>
        </w:rPr>
        <w:t>receive consents</w:t>
      </w:r>
      <w:r>
        <w:rPr>
          <w:rFonts w:ascii="Arial" w:hAnsi="Arial" w:cs="Arial"/>
          <w:color w:val="222222"/>
          <w:lang w:val="en"/>
        </w:rPr>
        <w:t xml:space="preserve"> before they could compete for the grant and had to install the </w:t>
      </w:r>
      <w:r w:rsidR="001D5616">
        <w:rPr>
          <w:rFonts w:ascii="Arial" w:hAnsi="Arial" w:cs="Arial"/>
          <w:color w:val="222222"/>
          <w:lang w:val="en"/>
        </w:rPr>
        <w:t xml:space="preserve">export </w:t>
      </w:r>
      <w:r>
        <w:rPr>
          <w:rFonts w:ascii="Arial" w:hAnsi="Arial" w:cs="Arial"/>
          <w:color w:val="222222"/>
          <w:lang w:val="en"/>
        </w:rPr>
        <w:t>cable</w:t>
      </w:r>
      <w:r w:rsidR="001D5616">
        <w:rPr>
          <w:rFonts w:ascii="Arial" w:hAnsi="Arial" w:cs="Arial"/>
          <w:color w:val="222222"/>
          <w:lang w:val="en"/>
        </w:rPr>
        <w:t>s to shore</w:t>
      </w:r>
      <w:r>
        <w:rPr>
          <w:rFonts w:ascii="Arial" w:hAnsi="Arial" w:cs="Arial"/>
          <w:color w:val="222222"/>
          <w:lang w:val="en"/>
        </w:rPr>
        <w:t xml:space="preserve"> themselves. </w:t>
      </w:r>
      <w:r w:rsidR="00FA5F68">
        <w:rPr>
          <w:rFonts w:ascii="Arial" w:hAnsi="Arial" w:cs="Arial"/>
          <w:color w:val="222222"/>
          <w:lang w:val="en"/>
        </w:rPr>
        <w:t>Now</w:t>
      </w:r>
      <w:r>
        <w:rPr>
          <w:rFonts w:ascii="Arial" w:hAnsi="Arial" w:cs="Arial"/>
          <w:color w:val="222222"/>
          <w:lang w:val="en"/>
        </w:rPr>
        <w:t xml:space="preserve"> </w:t>
      </w:r>
      <w:r w:rsidR="00FA5F68">
        <w:rPr>
          <w:rFonts w:ascii="Arial" w:hAnsi="Arial" w:cs="Arial"/>
          <w:color w:val="222222"/>
          <w:lang w:val="en"/>
        </w:rPr>
        <w:t xml:space="preserve">TenneT, the </w:t>
      </w:r>
      <w:r w:rsidR="00512C78">
        <w:rPr>
          <w:rFonts w:ascii="Arial" w:hAnsi="Arial" w:cs="Arial"/>
          <w:color w:val="222222"/>
          <w:lang w:val="en"/>
        </w:rPr>
        <w:t xml:space="preserve">Dutch transmission system </w:t>
      </w:r>
      <w:r w:rsidR="00FA5F68">
        <w:rPr>
          <w:rFonts w:ascii="Arial" w:hAnsi="Arial" w:cs="Arial"/>
          <w:color w:val="222222"/>
          <w:lang w:val="en"/>
        </w:rPr>
        <w:t>operator</w:t>
      </w:r>
      <w:r w:rsidR="00512C78">
        <w:rPr>
          <w:rFonts w:ascii="Arial" w:hAnsi="Arial" w:cs="Arial"/>
          <w:color w:val="222222"/>
          <w:lang w:val="en"/>
        </w:rPr>
        <w:t>,</w:t>
      </w:r>
      <w:r>
        <w:rPr>
          <w:rFonts w:ascii="Arial" w:hAnsi="Arial" w:cs="Arial"/>
          <w:color w:val="222222"/>
          <w:lang w:val="en"/>
        </w:rPr>
        <w:t xml:space="preserve"> </w:t>
      </w:r>
      <w:r w:rsidR="00FA5F68">
        <w:rPr>
          <w:rFonts w:ascii="Arial" w:hAnsi="Arial" w:cs="Arial"/>
          <w:color w:val="222222"/>
          <w:lang w:val="en"/>
        </w:rPr>
        <w:t>takes care of th</w:t>
      </w:r>
      <w:r w:rsidR="00A66837">
        <w:rPr>
          <w:rFonts w:ascii="Arial" w:hAnsi="Arial" w:cs="Arial"/>
          <w:color w:val="222222"/>
          <w:lang w:val="en"/>
        </w:rPr>
        <w:t xml:space="preserve">e </w:t>
      </w:r>
      <w:r w:rsidR="00512C78">
        <w:rPr>
          <w:rFonts w:ascii="Arial" w:hAnsi="Arial" w:cs="Arial"/>
          <w:color w:val="222222"/>
          <w:lang w:val="en"/>
        </w:rPr>
        <w:t xml:space="preserve">offshore </w:t>
      </w:r>
      <w:r w:rsidR="00A66837">
        <w:rPr>
          <w:rFonts w:ascii="Arial" w:hAnsi="Arial" w:cs="Arial"/>
          <w:color w:val="222222"/>
          <w:lang w:val="en"/>
        </w:rPr>
        <w:t>grid connection</w:t>
      </w:r>
      <w:r w:rsidR="00512C78">
        <w:rPr>
          <w:rFonts w:ascii="Arial" w:hAnsi="Arial" w:cs="Arial"/>
          <w:color w:val="222222"/>
          <w:lang w:val="en"/>
        </w:rPr>
        <w:t>s</w:t>
      </w:r>
      <w:r w:rsidR="00A66837">
        <w:rPr>
          <w:rFonts w:ascii="Arial" w:hAnsi="Arial" w:cs="Arial"/>
          <w:color w:val="222222"/>
          <w:lang w:val="en"/>
        </w:rPr>
        <w:t>.</w:t>
      </w:r>
    </w:p>
    <w:p w14:paraId="252DD30D" w14:textId="77777777" w:rsidR="002F2586" w:rsidRDefault="002F2586">
      <w:pPr>
        <w:rPr>
          <w:rFonts w:ascii="Arial" w:hAnsi="Arial" w:cs="Arial"/>
          <w:color w:val="222222"/>
          <w:lang w:val="en"/>
        </w:rPr>
      </w:pPr>
    </w:p>
    <w:p w14:paraId="6A066386" w14:textId="78DEF172" w:rsidR="00BE15AA" w:rsidRDefault="00BE15AA">
      <w:pPr>
        <w:rPr>
          <w:rFonts w:ascii="Arial" w:hAnsi="Arial" w:cs="Arial"/>
          <w:color w:val="222222"/>
          <w:lang w:val="en"/>
        </w:rPr>
      </w:pPr>
      <w:r>
        <w:rPr>
          <w:rFonts w:ascii="Arial" w:hAnsi="Arial" w:cs="Arial"/>
          <w:color w:val="222222"/>
          <w:lang w:val="en"/>
        </w:rPr>
        <w:t>It is expected that the tender for the second wind farm (</w:t>
      </w:r>
      <w:r w:rsidR="001877E0">
        <w:rPr>
          <w:rFonts w:ascii="Arial" w:hAnsi="Arial" w:cs="Arial"/>
          <w:color w:val="222222"/>
          <w:lang w:val="en"/>
        </w:rPr>
        <w:t xml:space="preserve">Borssele Wind Farm Sites </w:t>
      </w:r>
      <w:r>
        <w:rPr>
          <w:rFonts w:ascii="Arial" w:hAnsi="Arial" w:cs="Arial"/>
          <w:color w:val="222222"/>
          <w:lang w:val="en"/>
        </w:rPr>
        <w:t xml:space="preserve">III and IV)  will be </w:t>
      </w:r>
      <w:r w:rsidR="001877E0">
        <w:rPr>
          <w:rFonts w:ascii="Arial" w:hAnsi="Arial" w:cs="Arial"/>
          <w:color w:val="222222"/>
          <w:lang w:val="en"/>
        </w:rPr>
        <w:t>closed in the last</w:t>
      </w:r>
      <w:r>
        <w:rPr>
          <w:rFonts w:ascii="Arial" w:hAnsi="Arial" w:cs="Arial"/>
          <w:color w:val="222222"/>
          <w:lang w:val="en"/>
        </w:rPr>
        <w:t xml:space="preserve"> week of September 2016. After that, from 2017 the development of wind farms </w:t>
      </w:r>
      <w:r w:rsidR="00A66837">
        <w:rPr>
          <w:rFonts w:ascii="Arial" w:hAnsi="Arial" w:cs="Arial"/>
          <w:color w:val="222222"/>
          <w:lang w:val="en"/>
        </w:rPr>
        <w:t>off</w:t>
      </w:r>
      <w:r>
        <w:rPr>
          <w:rFonts w:ascii="Arial" w:hAnsi="Arial" w:cs="Arial"/>
          <w:color w:val="222222"/>
          <w:lang w:val="en"/>
        </w:rPr>
        <w:t xml:space="preserve"> the coast of </w:t>
      </w:r>
      <w:r w:rsidR="00A66837">
        <w:rPr>
          <w:rFonts w:ascii="Arial" w:hAnsi="Arial" w:cs="Arial"/>
          <w:color w:val="222222"/>
          <w:lang w:val="en"/>
        </w:rPr>
        <w:t xml:space="preserve">the provinces of </w:t>
      </w:r>
      <w:r>
        <w:rPr>
          <w:rFonts w:ascii="Arial" w:hAnsi="Arial" w:cs="Arial"/>
          <w:color w:val="222222"/>
          <w:lang w:val="en"/>
        </w:rPr>
        <w:t>South Holland and North Holland</w:t>
      </w:r>
      <w:r w:rsidR="002913EA">
        <w:rPr>
          <w:rFonts w:ascii="Arial" w:hAnsi="Arial" w:cs="Arial"/>
          <w:color w:val="222222"/>
          <w:lang w:val="en"/>
        </w:rPr>
        <w:t xml:space="preserve"> is foreseen</w:t>
      </w:r>
      <w:r>
        <w:rPr>
          <w:rFonts w:ascii="Arial" w:hAnsi="Arial" w:cs="Arial"/>
          <w:color w:val="222222"/>
          <w:lang w:val="en"/>
        </w:rPr>
        <w:t>.</w:t>
      </w:r>
    </w:p>
    <w:p w14:paraId="122508AA" w14:textId="77777777" w:rsidR="00BE15AA" w:rsidRDefault="00BE15AA">
      <w:pPr>
        <w:rPr>
          <w:rFonts w:ascii="Verdana" w:hAnsi="Verdana"/>
          <w:sz w:val="18"/>
          <w:szCs w:val="18"/>
          <w:lang w:val="en-GB"/>
        </w:rPr>
      </w:pPr>
    </w:p>
    <w:p w14:paraId="31CA1456" w14:textId="77777777" w:rsidR="00316809" w:rsidRPr="001D5616" w:rsidRDefault="00316809">
      <w:pPr>
        <w:rPr>
          <w:rFonts w:ascii="Verdana" w:hAnsi="Verdana"/>
          <w:sz w:val="18"/>
          <w:szCs w:val="18"/>
          <w:lang w:val="en"/>
        </w:rPr>
      </w:pPr>
    </w:p>
    <w:sectPr w:rsidR="00316809" w:rsidRPr="001D5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0E"/>
    <w:rsid w:val="00011897"/>
    <w:rsid w:val="000B4824"/>
    <w:rsid w:val="000C2E09"/>
    <w:rsid w:val="00105C16"/>
    <w:rsid w:val="001244AD"/>
    <w:rsid w:val="00153BAC"/>
    <w:rsid w:val="001877E0"/>
    <w:rsid w:val="001C0B1E"/>
    <w:rsid w:val="001D5616"/>
    <w:rsid w:val="002913EA"/>
    <w:rsid w:val="002F2586"/>
    <w:rsid w:val="00316809"/>
    <w:rsid w:val="003B78CD"/>
    <w:rsid w:val="004D41AA"/>
    <w:rsid w:val="00512C78"/>
    <w:rsid w:val="0057500E"/>
    <w:rsid w:val="006322F2"/>
    <w:rsid w:val="0064040C"/>
    <w:rsid w:val="006E4E78"/>
    <w:rsid w:val="00711930"/>
    <w:rsid w:val="00725C08"/>
    <w:rsid w:val="00833828"/>
    <w:rsid w:val="00841441"/>
    <w:rsid w:val="00847AD9"/>
    <w:rsid w:val="00852D93"/>
    <w:rsid w:val="009C6A06"/>
    <w:rsid w:val="009D0FA3"/>
    <w:rsid w:val="00A66837"/>
    <w:rsid w:val="00A7163B"/>
    <w:rsid w:val="00A92A46"/>
    <w:rsid w:val="00A95B19"/>
    <w:rsid w:val="00B12FE1"/>
    <w:rsid w:val="00B2390E"/>
    <w:rsid w:val="00BE15AA"/>
    <w:rsid w:val="00BF5DA4"/>
    <w:rsid w:val="00C24AAB"/>
    <w:rsid w:val="00C53B3F"/>
    <w:rsid w:val="00C674B1"/>
    <w:rsid w:val="00CE1115"/>
    <w:rsid w:val="00D32B11"/>
    <w:rsid w:val="00DA5DDD"/>
    <w:rsid w:val="00DF77BE"/>
    <w:rsid w:val="00E0441C"/>
    <w:rsid w:val="00EB069F"/>
    <w:rsid w:val="00ED0078"/>
    <w:rsid w:val="00F36F2F"/>
    <w:rsid w:val="00FA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3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877E0"/>
    <w:rPr>
      <w:sz w:val="16"/>
      <w:szCs w:val="16"/>
    </w:rPr>
  </w:style>
  <w:style w:type="paragraph" w:styleId="Tekstopmerking">
    <w:name w:val="annotation text"/>
    <w:basedOn w:val="Standaard"/>
    <w:link w:val="TekstopmerkingChar"/>
    <w:uiPriority w:val="99"/>
    <w:semiHidden/>
    <w:unhideWhenUsed/>
    <w:rsid w:val="001877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77E0"/>
    <w:rPr>
      <w:sz w:val="20"/>
      <w:szCs w:val="20"/>
    </w:rPr>
  </w:style>
  <w:style w:type="paragraph" w:styleId="Onderwerpvanopmerking">
    <w:name w:val="annotation subject"/>
    <w:basedOn w:val="Tekstopmerking"/>
    <w:next w:val="Tekstopmerking"/>
    <w:link w:val="OnderwerpvanopmerkingChar"/>
    <w:uiPriority w:val="99"/>
    <w:semiHidden/>
    <w:unhideWhenUsed/>
    <w:rsid w:val="001877E0"/>
    <w:rPr>
      <w:b/>
      <w:bCs/>
    </w:rPr>
  </w:style>
  <w:style w:type="character" w:customStyle="1" w:styleId="OnderwerpvanopmerkingChar">
    <w:name w:val="Onderwerp van opmerking Char"/>
    <w:basedOn w:val="TekstopmerkingChar"/>
    <w:link w:val="Onderwerpvanopmerking"/>
    <w:uiPriority w:val="99"/>
    <w:semiHidden/>
    <w:rsid w:val="001877E0"/>
    <w:rPr>
      <w:b/>
      <w:bCs/>
      <w:sz w:val="20"/>
      <w:szCs w:val="20"/>
    </w:rPr>
  </w:style>
  <w:style w:type="paragraph" w:styleId="Ballontekst">
    <w:name w:val="Balloon Text"/>
    <w:basedOn w:val="Standaard"/>
    <w:link w:val="BallontekstChar"/>
    <w:uiPriority w:val="99"/>
    <w:semiHidden/>
    <w:unhideWhenUsed/>
    <w:rsid w:val="001877E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7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877E0"/>
    <w:rPr>
      <w:sz w:val="16"/>
      <w:szCs w:val="16"/>
    </w:rPr>
  </w:style>
  <w:style w:type="paragraph" w:styleId="Tekstopmerking">
    <w:name w:val="annotation text"/>
    <w:basedOn w:val="Standaard"/>
    <w:link w:val="TekstopmerkingChar"/>
    <w:uiPriority w:val="99"/>
    <w:semiHidden/>
    <w:unhideWhenUsed/>
    <w:rsid w:val="001877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77E0"/>
    <w:rPr>
      <w:sz w:val="20"/>
      <w:szCs w:val="20"/>
    </w:rPr>
  </w:style>
  <w:style w:type="paragraph" w:styleId="Onderwerpvanopmerking">
    <w:name w:val="annotation subject"/>
    <w:basedOn w:val="Tekstopmerking"/>
    <w:next w:val="Tekstopmerking"/>
    <w:link w:val="OnderwerpvanopmerkingChar"/>
    <w:uiPriority w:val="99"/>
    <w:semiHidden/>
    <w:unhideWhenUsed/>
    <w:rsid w:val="001877E0"/>
    <w:rPr>
      <w:b/>
      <w:bCs/>
    </w:rPr>
  </w:style>
  <w:style w:type="character" w:customStyle="1" w:styleId="OnderwerpvanopmerkingChar">
    <w:name w:val="Onderwerp van opmerking Char"/>
    <w:basedOn w:val="TekstopmerkingChar"/>
    <w:link w:val="Onderwerpvanopmerking"/>
    <w:uiPriority w:val="99"/>
    <w:semiHidden/>
    <w:rsid w:val="001877E0"/>
    <w:rPr>
      <w:b/>
      <w:bCs/>
      <w:sz w:val="20"/>
      <w:szCs w:val="20"/>
    </w:rPr>
  </w:style>
  <w:style w:type="paragraph" w:styleId="Ballontekst">
    <w:name w:val="Balloon Text"/>
    <w:basedOn w:val="Standaard"/>
    <w:link w:val="BallontekstChar"/>
    <w:uiPriority w:val="99"/>
    <w:semiHidden/>
    <w:unhideWhenUsed/>
    <w:rsid w:val="001877E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7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3512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Walschot-Deckers, A.M.E. (Antoinette)</dc:creator>
  <cp:lastModifiedBy>Wijs, E.C.M. de (Dia)</cp:lastModifiedBy>
  <cp:revision>2</cp:revision>
  <dcterms:created xsi:type="dcterms:W3CDTF">2016-07-05T17:24:00Z</dcterms:created>
  <dcterms:modified xsi:type="dcterms:W3CDTF">2016-07-05T17:24:00Z</dcterms:modified>
</cp:coreProperties>
</file>